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0F709A9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D4150" w:rsidRPr="003D4150">
        <w:rPr>
          <w:b/>
          <w:noProof/>
          <w:sz w:val="24"/>
        </w:rPr>
        <w:t>C4-245211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7A579E5D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794381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F66A42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Pr="003D415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B168A" w:rsidR="001E41F3" w:rsidRPr="003D4150" w:rsidRDefault="003D415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4150">
              <w:rPr>
                <w:b/>
                <w:noProof/>
                <w:sz w:val="28"/>
              </w:rPr>
              <w:t>0605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DB1F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AB70D" w:rsidR="001E41F3" w:rsidRPr="00410371" w:rsidRDefault="00DB1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BB7D1F">
              <w:rPr>
                <w:b/>
                <w:noProof/>
                <w:sz w:val="28"/>
              </w:rPr>
              <w:t>8</w:t>
            </w:r>
            <w:r w:rsidR="007D084F">
              <w:rPr>
                <w:b/>
                <w:noProof/>
                <w:sz w:val="28"/>
              </w:rPr>
              <w:t>.</w:t>
            </w:r>
            <w:r w:rsidR="00BB7D1F">
              <w:rPr>
                <w:b/>
                <w:noProof/>
                <w:sz w:val="28"/>
              </w:rPr>
              <w:t>7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153F2" w:rsidR="001E41F3" w:rsidRDefault="00F66A42">
            <w:pPr>
              <w:pStyle w:val="CRCoverPage"/>
              <w:spacing w:after="0"/>
              <w:ind w:left="100"/>
              <w:rPr>
                <w:noProof/>
              </w:rPr>
            </w:pPr>
            <w:r w:rsidRPr="00F66A42">
              <w:rPr>
                <w:noProof/>
              </w:rPr>
              <w:t>Updates on the n3gaLocation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3D9B8" w:rsidR="001E41F3" w:rsidRDefault="00DB1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57314D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DB1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8F84E7" w:rsidR="001E41F3" w:rsidRPr="00233B57" w:rsidRDefault="00BB7D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BC6" w:rsidR="001E41F3" w:rsidRDefault="00DB1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B7D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2E3EE" w14:textId="7E9FB172" w:rsidR="00794381" w:rsidRDefault="00937FBA" w:rsidP="0079438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 agree </w:t>
            </w:r>
            <w:r>
              <w:rPr>
                <w:noProof/>
              </w:rPr>
              <w:t>TS 38.413 CR1196 (</w:t>
            </w:r>
            <w:r w:rsidRPr="00937FBA">
              <w:rPr>
                <w:noProof/>
              </w:rPr>
              <w:t>R3-245783</w:t>
            </w:r>
            <w:r>
              <w:rPr>
                <w:noProof/>
              </w:rPr>
              <w:t>) specifies the</w:t>
            </w:r>
            <w:r>
              <w:t xml:space="preserve"> TCP source port number</w:t>
            </w:r>
            <w:r>
              <w:rPr>
                <w:noProof/>
              </w:rPr>
              <w:t xml:space="preserve"> is not used.</w:t>
            </w:r>
          </w:p>
          <w:p w14:paraId="07A2A492" w14:textId="188E21D1" w:rsidR="00D71177" w:rsidRDefault="00D71177" w:rsidP="00794381">
            <w:pPr>
              <w:pStyle w:val="CRCoverPage"/>
              <w:spacing w:after="0"/>
              <w:ind w:left="100"/>
            </w:pPr>
          </w:p>
          <w:p w14:paraId="72E6957F" w14:textId="77777777" w:rsidR="00A86653" w:rsidRDefault="00A86653" w:rsidP="00A86653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>
              <w:t xml:space="preserve">TS 23.501, it is described that the port number is optional for the N3IWF user location information as follows. </w:t>
            </w:r>
          </w:p>
          <w:p w14:paraId="130216D6" w14:textId="77777777" w:rsidR="00A86653" w:rsidRDefault="00A86653" w:rsidP="00A86653">
            <w:pPr>
              <w:pStyle w:val="CRCoverPage"/>
              <w:spacing w:after="0"/>
              <w:ind w:left="100"/>
            </w:pPr>
          </w:p>
          <w:p w14:paraId="5232C038" w14:textId="77777777" w:rsidR="00A86653" w:rsidRDefault="00A86653" w:rsidP="00A86653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00051231" w14:textId="77777777" w:rsidR="00A86653" w:rsidRDefault="00A86653" w:rsidP="00A86653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&lt;Skip the irrelevance &gt;</w:t>
            </w:r>
          </w:p>
          <w:p w14:paraId="5D97A037" w14:textId="77777777" w:rsidR="00A86653" w:rsidRDefault="00A86653" w:rsidP="00A86653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>
              <w:rPr>
                <w:i/>
                <w:iCs/>
                <w:highlight w:val="yellow"/>
              </w:rPr>
              <w:t>optionally</w:t>
            </w:r>
            <w:r>
              <w:rPr>
                <w:i/>
                <w:iCs/>
              </w:rPr>
              <w:t xml:space="preserve"> the </w:t>
            </w:r>
            <w:r>
              <w:rPr>
                <w:i/>
                <w:iCs/>
                <w:highlight w:val="yellow"/>
              </w:rPr>
              <w:t>UDP</w:t>
            </w:r>
            <w:r>
              <w:rPr>
                <w:i/>
                <w:iCs/>
              </w:rPr>
              <w:t xml:space="preserve"> source port number if NAT is detected.</w:t>
            </w:r>
          </w:p>
          <w:p w14:paraId="1CEA4396" w14:textId="77777777" w:rsidR="00A86653" w:rsidRDefault="00A86653" w:rsidP="00A86653">
            <w:pPr>
              <w:pStyle w:val="B1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-</w:t>
            </w:r>
            <w:r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>
              <w:rPr>
                <w:i/>
                <w:iCs/>
                <w:highlight w:val="yellow"/>
                <w:lang w:eastAsia="en-GB"/>
              </w:rPr>
              <w:t>UDP</w:t>
            </w:r>
            <w:r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03B317F" w14:textId="77777777" w:rsidR="00E95F92" w:rsidRPr="00A86653" w:rsidRDefault="00E95F92" w:rsidP="00794381">
            <w:pPr>
              <w:pStyle w:val="CRCoverPage"/>
              <w:spacing w:after="0"/>
              <w:ind w:left="100"/>
            </w:pPr>
          </w:p>
          <w:p w14:paraId="6A307237" w14:textId="77777777" w:rsidR="00D71177" w:rsidRDefault="00D71177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to </w:t>
            </w:r>
            <w:r w:rsidR="00F0106A">
              <w:rPr>
                <w:lang w:eastAsia="zh-CN"/>
              </w:rPr>
              <w:t>remove the TCP source port number.</w:t>
            </w:r>
          </w:p>
          <w:p w14:paraId="47BAACB5" w14:textId="77777777" w:rsidR="000137D5" w:rsidRDefault="000137D5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1DA0E4" w14:textId="1C261034" w:rsidR="000137D5" w:rsidRPr="000137D5" w:rsidRDefault="000137D5" w:rsidP="000137D5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0137D5">
              <w:rPr>
                <w:rFonts w:hint="eastAsia"/>
                <w:i/>
                <w:lang w:eastAsia="zh-CN"/>
              </w:rPr>
              <w:t>P</w:t>
            </w:r>
            <w:r w:rsidRPr="000137D5">
              <w:rPr>
                <w:i/>
                <w:lang w:eastAsia="zh-CN"/>
              </w:rPr>
              <w:t>.S. SA2 has update the related description from Rel-16</w:t>
            </w:r>
            <w:r>
              <w:rPr>
                <w:i/>
                <w:lang w:eastAsia="zh-CN"/>
              </w:rPr>
              <w:t xml:space="preserve"> TS 23.502</w:t>
            </w:r>
            <w:r w:rsidRPr="000137D5">
              <w:rPr>
                <w:i/>
                <w:lang w:eastAsia="zh-CN"/>
              </w:rPr>
              <w:t>, RAN3 start to change it from Rel-17.</w:t>
            </w:r>
          </w:p>
          <w:p w14:paraId="708AA7DE" w14:textId="6EF2B52E" w:rsidR="000137D5" w:rsidRPr="000137D5" w:rsidRDefault="000137D5" w:rsidP="007943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2AD86" w:rsidR="001E41F3" w:rsidRPr="00A10D57" w:rsidRDefault="00F0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Remove the TCP source port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FD30C" w:rsidR="001E41F3" w:rsidRPr="0041577B" w:rsidRDefault="00D71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stage2, the </w:t>
            </w:r>
            <w:r>
              <w:rPr>
                <w:lang w:eastAsia="ja-JP"/>
              </w:rPr>
              <w:t>Port Number is defined as optional in stage3 and could using TCP source port number, it shall cause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030CF" w:rsidR="001E41F3" w:rsidRPr="005D7E98" w:rsidRDefault="00832EF7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634EF" w:rsidR="001E41F3" w:rsidRDefault="00937F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44C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84F812" w:rsidR="001E41F3" w:rsidRDefault="00794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7FB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937FBA">
              <w:rPr>
                <w:noProof/>
              </w:rPr>
              <w:t>1196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43F60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ABCB8" w:rsidR="001E41F3" w:rsidRPr="005D7E98" w:rsidRDefault="00F01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to Open</w:t>
            </w:r>
            <w:r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9A8BAE" w14:textId="77777777" w:rsidR="00BB7D1F" w:rsidRPr="00F11966" w:rsidRDefault="00BB7D1F" w:rsidP="00BB7D1F">
      <w:pPr>
        <w:pStyle w:val="4"/>
      </w:pPr>
      <w:bookmarkStart w:id="2" w:name="_Toc24925847"/>
      <w:bookmarkStart w:id="3" w:name="_Toc24926025"/>
      <w:bookmarkStart w:id="4" w:name="_Toc24926201"/>
      <w:bookmarkStart w:id="5" w:name="_Toc33964061"/>
      <w:bookmarkStart w:id="6" w:name="_Toc33980815"/>
      <w:bookmarkStart w:id="7" w:name="_Toc36462616"/>
      <w:bookmarkStart w:id="8" w:name="_Toc36462812"/>
      <w:bookmarkStart w:id="9" w:name="_Toc43026056"/>
      <w:bookmarkStart w:id="10" w:name="_Toc49763590"/>
      <w:bookmarkStart w:id="11" w:name="_Toc56754286"/>
      <w:bookmarkStart w:id="12" w:name="_Toc88743057"/>
      <w:bookmarkStart w:id="13" w:name="_Toc101253967"/>
      <w:bookmarkStart w:id="14" w:name="_Toc101254406"/>
      <w:bookmarkStart w:id="15" w:name="_Toc104112118"/>
      <w:bookmarkStart w:id="16" w:name="_Toc104192295"/>
      <w:bookmarkStart w:id="17" w:name="_Toc104192859"/>
      <w:bookmarkStart w:id="18" w:name="_Toc133336239"/>
      <w:bookmarkStart w:id="19" w:name="_Toc143984728"/>
      <w:bookmarkStart w:id="20" w:name="_Toc144147505"/>
      <w:bookmarkStart w:id="21" w:name="_Toc153885299"/>
      <w:bookmarkStart w:id="22" w:name="_Toc177547429"/>
      <w:r w:rsidRPr="00F11966">
        <w:lastRenderedPageBreak/>
        <w:t>5.4.4.10</w:t>
      </w:r>
      <w:r w:rsidRPr="00F11966">
        <w:tab/>
        <w:t>Type: N3gaLocation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ED575F" w14:textId="77777777" w:rsidR="00BB7D1F" w:rsidRPr="00F11966" w:rsidRDefault="00BB7D1F" w:rsidP="00BB7D1F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BB7D1F" w:rsidRPr="00F11966" w14:paraId="182EFAE3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DA417" w14:textId="77777777" w:rsidR="00BB7D1F" w:rsidRPr="00F11966" w:rsidRDefault="00BB7D1F" w:rsidP="00DC16BC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CD243" w14:textId="77777777" w:rsidR="00BB7D1F" w:rsidRPr="00F11966" w:rsidRDefault="00BB7D1F" w:rsidP="00DC16B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B07E4" w14:textId="77777777" w:rsidR="00BB7D1F" w:rsidRPr="00F11966" w:rsidRDefault="00BB7D1F" w:rsidP="00DC16B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A8E79" w14:textId="77777777" w:rsidR="00BB7D1F" w:rsidRPr="00F11966" w:rsidRDefault="00BB7D1F" w:rsidP="00DC16BC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866DC" w14:textId="77777777" w:rsidR="00BB7D1F" w:rsidRPr="00F11966" w:rsidRDefault="00BB7D1F" w:rsidP="00DC16B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B7D1F" w:rsidRPr="00F11966" w14:paraId="4DDC0A34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EB2" w14:textId="77777777" w:rsidR="00BB7D1F" w:rsidRPr="00F11966" w:rsidRDefault="00BB7D1F" w:rsidP="00DC16BC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067" w14:textId="77777777" w:rsidR="00BB7D1F" w:rsidRPr="00F11966" w:rsidRDefault="00BB7D1F" w:rsidP="00DC16BC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BD0" w14:textId="77777777" w:rsidR="00BB7D1F" w:rsidRPr="00F11966" w:rsidRDefault="00BB7D1F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D79" w14:textId="77777777" w:rsidR="00BB7D1F" w:rsidRPr="00F11966" w:rsidRDefault="00BB7D1F" w:rsidP="00DC16BC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ECAA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 or W-AGF for the non-3GPP access.</w:t>
            </w:r>
          </w:p>
        </w:tc>
      </w:tr>
      <w:tr w:rsidR="00BB7D1F" w:rsidRPr="00F11966" w14:paraId="43F52609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3B92" w14:textId="77777777" w:rsidR="00BB7D1F" w:rsidRPr="00F11966" w:rsidRDefault="00BB7D1F" w:rsidP="00DC16BC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F8E1" w14:textId="77777777" w:rsidR="00BB7D1F" w:rsidRPr="00F11966" w:rsidRDefault="00BB7D1F" w:rsidP="00DC16BC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2FD" w14:textId="77777777" w:rsidR="00BB7D1F" w:rsidRPr="00F11966" w:rsidRDefault="00BB7D1F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070A" w14:textId="77777777" w:rsidR="00BB7D1F" w:rsidRPr="00F11966" w:rsidRDefault="00BB7D1F" w:rsidP="00DC16BC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F063" w14:textId="77777777" w:rsidR="00BB7D1F" w:rsidRPr="00F11966" w:rsidRDefault="00BB7D1F" w:rsidP="00DC16BC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7BA3D336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</w:p>
          <w:p w14:paraId="56EAC93C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0836DE23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</w:p>
          <w:p w14:paraId="3BF4A84D" w14:textId="77777777" w:rsidR="00BB7D1F" w:rsidRPr="00F11966" w:rsidRDefault="00BB7D1F" w:rsidP="00DC16B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33E965AB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1BEE26D7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</w:p>
          <w:p w14:paraId="1A54D828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B7D1F" w:rsidRPr="00F11966" w14:paraId="5DC470A5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0741" w14:textId="77777777" w:rsidR="00BB7D1F" w:rsidRPr="00F11966" w:rsidRDefault="00BB7D1F" w:rsidP="00DC16BC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63D" w14:textId="77777777" w:rsidR="00BB7D1F" w:rsidRPr="00F11966" w:rsidRDefault="00BB7D1F" w:rsidP="00DC16BC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2E5" w14:textId="77777777" w:rsidR="00BB7D1F" w:rsidRPr="00F11966" w:rsidRDefault="00BB7D1F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1C6" w14:textId="77777777" w:rsidR="00BB7D1F" w:rsidRPr="00F11966" w:rsidRDefault="00BB7D1F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76D0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70A3FA41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BB7D1F" w:rsidRPr="00F11966" w14:paraId="16901891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C79" w14:textId="77777777" w:rsidR="00BB7D1F" w:rsidRPr="00F11966" w:rsidRDefault="00BB7D1F" w:rsidP="00DC16BC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9254" w14:textId="77777777" w:rsidR="00BB7D1F" w:rsidRPr="00F11966" w:rsidRDefault="00BB7D1F" w:rsidP="00DC16BC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6839" w14:textId="77777777" w:rsidR="00BB7D1F" w:rsidRPr="00F11966" w:rsidRDefault="00BB7D1F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606" w14:textId="77777777" w:rsidR="00BB7D1F" w:rsidRPr="00F11966" w:rsidRDefault="00BB7D1F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B3C9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1321E663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BB7D1F" w:rsidRPr="00F11966" w14:paraId="62DD6499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39C9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95F6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ABDA" w14:textId="77777777" w:rsidR="00BB7D1F" w:rsidRPr="00F11966" w:rsidRDefault="00BB7D1F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877D" w14:textId="77777777" w:rsidR="00BB7D1F" w:rsidRPr="00F11966" w:rsidRDefault="00BB7D1F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036" w14:textId="6F2E2D86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</w:t>
            </w:r>
            <w:del w:id="23" w:author="huawei" w:date="2024-11-08T11:31:00Z">
              <w:r w:rsidRPr="00F11966" w:rsidDel="00BB7D1F">
                <w:rPr>
                  <w:rFonts w:cs="Arial"/>
                  <w:szCs w:val="18"/>
                </w:rPr>
                <w:delText xml:space="preserve"> or TCP</w:delText>
              </w:r>
            </w:del>
            <w:r w:rsidRPr="00F11966">
              <w:rPr>
                <w:rFonts w:cs="Arial"/>
                <w:szCs w:val="18"/>
              </w:rPr>
              <w:t xml:space="preserve"> source port number. It shall be present if the UE is accessing the 5GC via a trusted or untrusted non-3GPP access and NAT is detected.</w:t>
            </w:r>
          </w:p>
        </w:tc>
      </w:tr>
      <w:tr w:rsidR="00BB7D1F" w:rsidRPr="00F11966" w14:paraId="3B2402DC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1A85" w14:textId="77777777" w:rsidR="00BB7D1F" w:rsidRPr="00F11966" w:rsidRDefault="00BB7D1F" w:rsidP="00DC16BC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5175" w14:textId="77777777" w:rsidR="00BB7D1F" w:rsidRPr="00F11966" w:rsidRDefault="00BB7D1F" w:rsidP="00DC16BC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D9FC" w14:textId="77777777" w:rsidR="00BB7D1F" w:rsidRPr="00F11966" w:rsidRDefault="00BB7D1F" w:rsidP="00DC16B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259" w14:textId="77777777" w:rsidR="00BB7D1F" w:rsidRPr="00F11966" w:rsidRDefault="00BB7D1F" w:rsidP="00DC16B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D50" w14:textId="77777777" w:rsidR="00BB7D1F" w:rsidRDefault="00BB7D1F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F11966">
              <w:t>portNumber</w:t>
            </w:r>
            <w:proofErr w:type="spellEnd"/>
            <w:r>
              <w:t xml:space="preserve"> is present.</w:t>
            </w:r>
          </w:p>
          <w:p w14:paraId="41B0EF01" w14:textId="77777777" w:rsidR="00BB7D1F" w:rsidRDefault="00BB7D1F" w:rsidP="00DC16BC">
            <w:pPr>
              <w:pStyle w:val="TAL"/>
              <w:rPr>
                <w:rFonts w:cs="Arial"/>
                <w:szCs w:val="18"/>
              </w:rPr>
            </w:pPr>
          </w:p>
          <w:p w14:paraId="3BCDC424" w14:textId="77777777" w:rsidR="00BB7D1F" w:rsidRDefault="00BB7D1F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5FEA7D8E" w14:textId="77777777" w:rsidR="00BB7D1F" w:rsidRDefault="00BB7D1F" w:rsidP="00DC16BC">
            <w:pPr>
              <w:pStyle w:val="TAL"/>
              <w:rPr>
                <w:rFonts w:cs="Arial"/>
                <w:szCs w:val="18"/>
              </w:rPr>
            </w:pPr>
          </w:p>
          <w:p w14:paraId="41DFA0AE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indicates that the transport protocol used by the UE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</w:tc>
      </w:tr>
      <w:tr w:rsidR="00BB7D1F" w:rsidRPr="00F11966" w14:paraId="00FA19B7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8EFB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3F3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95A" w14:textId="77777777" w:rsidR="00BB7D1F" w:rsidRPr="00F11966" w:rsidRDefault="00BB7D1F" w:rsidP="00DC16BC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A700" w14:textId="77777777" w:rsidR="00BB7D1F" w:rsidRPr="00F11966" w:rsidRDefault="00BB7D1F" w:rsidP="00DC16BC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4A8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BB7D1F" w:rsidRPr="00F11966" w14:paraId="618E6EC0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C4D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2000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707" w14:textId="77777777" w:rsidR="00BB7D1F" w:rsidRPr="00F11966" w:rsidRDefault="00BB7D1F" w:rsidP="00DC16BC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9C84" w14:textId="77777777" w:rsidR="00BB7D1F" w:rsidRPr="00F11966" w:rsidRDefault="00BB7D1F" w:rsidP="00DC16BC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5DE8" w14:textId="77777777" w:rsidR="00BB7D1F" w:rsidRDefault="00BB7D1F" w:rsidP="00DC16B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470D3A9D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BB7D1F" w:rsidRPr="00F11966" w14:paraId="1B436D0F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429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EC2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3ED4" w14:textId="77777777" w:rsidR="00BB7D1F" w:rsidRPr="00F11966" w:rsidRDefault="00BB7D1F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F25A" w14:textId="77777777" w:rsidR="00BB7D1F" w:rsidRPr="00F11966" w:rsidRDefault="00BB7D1F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E66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B7D1F" w:rsidRPr="00F11966" w14:paraId="7BD12E26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8F4D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lastRenderedPageBreak/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EF4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009" w14:textId="77777777" w:rsidR="00BB7D1F" w:rsidRPr="00F11966" w:rsidRDefault="00BB7D1F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85A" w14:textId="77777777" w:rsidR="00BB7D1F" w:rsidRPr="00F11966" w:rsidRDefault="00BB7D1F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1DE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a 5G-BRG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B7D1F" w:rsidRPr="00F11966" w14:paraId="260F656D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31B" w14:textId="77777777" w:rsidR="00BB7D1F" w:rsidRPr="00F11966" w:rsidRDefault="00BB7D1F" w:rsidP="00DC16BC">
            <w:pPr>
              <w:pStyle w:val="TAL"/>
            </w:pPr>
            <w:r w:rsidRPr="00F11966"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EA7B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48F3" w14:textId="77777777" w:rsidR="00BB7D1F" w:rsidRPr="00F11966" w:rsidRDefault="00BB7D1F" w:rsidP="00DC16BC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6B12" w14:textId="77777777" w:rsidR="00BB7D1F" w:rsidRPr="00F11966" w:rsidRDefault="00BB7D1F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4E61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331ACBF6" w14:textId="77777777" w:rsidR="00BB7D1F" w:rsidRPr="00F11966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BB7D1F" w:rsidRPr="00F11966" w14:paraId="66C180F9" w14:textId="77777777" w:rsidTr="00DC16B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BDE5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5FA" w14:textId="77777777" w:rsidR="00BB7D1F" w:rsidRPr="00F11966" w:rsidRDefault="00BB7D1F" w:rsidP="00DC16BC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538" w14:textId="77777777" w:rsidR="00BB7D1F" w:rsidRPr="00F11966" w:rsidRDefault="00BB7D1F" w:rsidP="00DC16BC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B04F" w14:textId="77777777" w:rsidR="00BB7D1F" w:rsidRPr="00F11966" w:rsidRDefault="00BB7D1F" w:rsidP="00DC16BC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C507" w14:textId="77777777" w:rsidR="00BB7D1F" w:rsidRPr="0011294F" w:rsidRDefault="00BB7D1F" w:rsidP="00DC16B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This IE shall contain the Global Cable Identifier. It shall be present for the N5GC device accessing the 5GC via wireline access </w:t>
            </w:r>
            <w:proofErr w:type="gramStart"/>
            <w:r w:rsidRPr="00F11966">
              <w:rPr>
                <w:rFonts w:cs="Arial"/>
                <w:szCs w:val="18"/>
              </w:rPr>
              <w:t>network</w:t>
            </w:r>
            <w:r>
              <w:rPr>
                <w:rFonts w:cs="Arial"/>
                <w:szCs w:val="18"/>
              </w:rPr>
              <w:t>(</w:t>
            </w:r>
            <w:proofErr w:type="gramEnd"/>
            <w:r>
              <w:rPr>
                <w:rFonts w:cs="Arial"/>
                <w:szCs w:val="18"/>
              </w:rPr>
              <w:t>see clause 4.10a of 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 xml:space="preserve">[30]), and for a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[30]).</w:t>
            </w:r>
          </w:p>
        </w:tc>
      </w:tr>
    </w:tbl>
    <w:p w14:paraId="287DABB9" w14:textId="77777777" w:rsidR="00BB7D1F" w:rsidRPr="00F11966" w:rsidRDefault="00BB7D1F" w:rsidP="00BB7D1F">
      <w:pPr>
        <w:rPr>
          <w:lang w:val="en-US"/>
        </w:rPr>
      </w:pPr>
    </w:p>
    <w:p w14:paraId="0CBC4BED" w14:textId="77777777" w:rsidR="00D71177" w:rsidRPr="00BB7D1F" w:rsidRDefault="00D71177" w:rsidP="00852790">
      <w:pPr>
        <w:rPr>
          <w:lang w:val="en-US"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0EB9D" w14:textId="77777777" w:rsidR="00DB1F9C" w:rsidRDefault="00DB1F9C">
      <w:r>
        <w:separator/>
      </w:r>
    </w:p>
  </w:endnote>
  <w:endnote w:type="continuationSeparator" w:id="0">
    <w:p w14:paraId="614E352E" w14:textId="77777777" w:rsidR="00DB1F9C" w:rsidRDefault="00DB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F7875" w14:textId="77777777" w:rsidR="00DB1F9C" w:rsidRDefault="00DB1F9C">
      <w:r>
        <w:separator/>
      </w:r>
    </w:p>
  </w:footnote>
  <w:footnote w:type="continuationSeparator" w:id="0">
    <w:p w14:paraId="6F063618" w14:textId="77777777" w:rsidR="00DB1F9C" w:rsidRDefault="00DB1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47"/>
    <w:rsid w:val="000137D5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62183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11166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20146"/>
    <w:rsid w:val="003609EF"/>
    <w:rsid w:val="0036231A"/>
    <w:rsid w:val="00374DD4"/>
    <w:rsid w:val="003D4150"/>
    <w:rsid w:val="003E1A36"/>
    <w:rsid w:val="00410371"/>
    <w:rsid w:val="0041577B"/>
    <w:rsid w:val="004242F1"/>
    <w:rsid w:val="00452AC1"/>
    <w:rsid w:val="004B75B7"/>
    <w:rsid w:val="004E4EF3"/>
    <w:rsid w:val="00511A39"/>
    <w:rsid w:val="005141D9"/>
    <w:rsid w:val="0051580D"/>
    <w:rsid w:val="00547111"/>
    <w:rsid w:val="00592D74"/>
    <w:rsid w:val="005A07CA"/>
    <w:rsid w:val="005B0722"/>
    <w:rsid w:val="005C2AD6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F58C4"/>
    <w:rsid w:val="00700BA8"/>
    <w:rsid w:val="00766FA6"/>
    <w:rsid w:val="00782F33"/>
    <w:rsid w:val="00792342"/>
    <w:rsid w:val="00794381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32EF7"/>
    <w:rsid w:val="00852790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37FBA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8A3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86653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B7D1F"/>
    <w:rsid w:val="00BC732E"/>
    <w:rsid w:val="00BC73F6"/>
    <w:rsid w:val="00BD279D"/>
    <w:rsid w:val="00BD6BB8"/>
    <w:rsid w:val="00BD6EC9"/>
    <w:rsid w:val="00C3654A"/>
    <w:rsid w:val="00C36CFB"/>
    <w:rsid w:val="00C374D4"/>
    <w:rsid w:val="00C556CD"/>
    <w:rsid w:val="00C66BA2"/>
    <w:rsid w:val="00C870F6"/>
    <w:rsid w:val="00C95985"/>
    <w:rsid w:val="00CC5026"/>
    <w:rsid w:val="00CC68D0"/>
    <w:rsid w:val="00CE2572"/>
    <w:rsid w:val="00CE52FD"/>
    <w:rsid w:val="00D03F9A"/>
    <w:rsid w:val="00D06D51"/>
    <w:rsid w:val="00D147B1"/>
    <w:rsid w:val="00D24991"/>
    <w:rsid w:val="00D4015B"/>
    <w:rsid w:val="00D474B4"/>
    <w:rsid w:val="00D50255"/>
    <w:rsid w:val="00D66520"/>
    <w:rsid w:val="00D71177"/>
    <w:rsid w:val="00D84AE9"/>
    <w:rsid w:val="00D9124E"/>
    <w:rsid w:val="00DB1F9C"/>
    <w:rsid w:val="00DE34CF"/>
    <w:rsid w:val="00E060D2"/>
    <w:rsid w:val="00E13F3D"/>
    <w:rsid w:val="00E34898"/>
    <w:rsid w:val="00E64E0A"/>
    <w:rsid w:val="00E95F92"/>
    <w:rsid w:val="00EB09B7"/>
    <w:rsid w:val="00EB18DB"/>
    <w:rsid w:val="00EE7D7C"/>
    <w:rsid w:val="00F0106A"/>
    <w:rsid w:val="00F25D98"/>
    <w:rsid w:val="00F300FB"/>
    <w:rsid w:val="00F66A42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381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794381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9438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A866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665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82DE5-172F-4EE8-9E9F-88837D13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988</Words>
  <Characters>5637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2024-11-06T09:20:00Z</dcterms:created>
  <dcterms:modified xsi:type="dcterms:W3CDTF">2024-11-08T07:20:00Z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